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1A2B49">
        <w:trPr>
          <w:trHeight w:val="12510"/>
        </w:trPr>
        <w:tc>
          <w:tcPr>
            <w:tcW w:w="11625" w:type="dxa"/>
          </w:tcPr>
          <w:p w:rsidR="001329B4" w:rsidRDefault="001329B4" w:rsidP="001A2B49">
            <w:pPr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67D98" w:rsidP="00A053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Seyit Ahmet ÇAPAN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Öğretim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Yardımcısı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A053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1221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367D98" w:rsidRPr="000B2D57">
                      <w:rPr>
                        <w:rStyle w:val="Kpr"/>
                        <w:sz w:val="20"/>
                      </w:rPr>
                      <w:t>sacapan@harran.edu.tr</w:t>
                    </w:r>
                  </w:hyperlink>
                  <w:r w:rsidR="008F135C">
                    <w:rPr>
                      <w:sz w:val="20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67D98" w:rsidP="007642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Ramazan ATASOY</w:t>
                  </w:r>
                </w:p>
              </w:tc>
            </w:tr>
          </w:tbl>
          <w:p w:rsidR="000C38DC" w:rsidRPr="000C38DC" w:rsidRDefault="000C38DC" w:rsidP="00D965BF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D11FF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D11FF">
              <w:t>Dekan yardımcıları, dekan tarafından, kendisine çalışmalarında yardımcı olmak üzere fakültenin aylıklı öğretim</w:t>
            </w:r>
          </w:p>
          <w:p w:rsidR="00ED11FF" w:rsidRDefault="001A2B49" w:rsidP="001A2B49">
            <w:pPr>
              <w:jc w:val="both"/>
            </w:pPr>
            <w:r>
              <w:t xml:space="preserve"> </w:t>
            </w:r>
            <w:r w:rsidR="00ED11FF">
              <w:t>elemanları arasından seçilirler ve en çok üç yıl için atanırlar. Dekan, gerekli gördüğü hallerde yardımcılarını değiştirebilir. Dekanın</w:t>
            </w:r>
          </w:p>
          <w:p w:rsidR="00ED11FF" w:rsidRDefault="00ED11FF" w:rsidP="00451A01">
            <w:pPr>
              <w:ind w:left="-818" w:firstLine="818"/>
              <w:jc w:val="both"/>
            </w:pPr>
            <w:r>
              <w:t xml:space="preserve"> görevi sona erdiğinde, yardımcılarının görevi de sona erer. Harran Üniversitesi üst yönetimi tarafından belirlenen amaç ve ilkelere</w:t>
            </w:r>
          </w:p>
          <w:p w:rsidR="00ED11FF" w:rsidRDefault="00ED11FF" w:rsidP="00451A01">
            <w:pPr>
              <w:ind w:left="-818" w:firstLine="818"/>
              <w:jc w:val="both"/>
            </w:pPr>
            <w:r>
              <w:t xml:space="preserve"> uygun olarak; fakültenin vizyonu, misyonu doğrultusunda eğitim ve öğretimi gerçekleştirmek için gerekli tüm faaliyetlerin</w:t>
            </w:r>
          </w:p>
          <w:p w:rsidR="00ED11FF" w:rsidRDefault="00ED11FF" w:rsidP="001A2B49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yürütülmesi</w:t>
            </w:r>
            <w:proofErr w:type="gramEnd"/>
            <w:r>
              <w:t xml:space="preserve"> amacıyla çalışmalarında Dekana yardımcı olmak, Dekanın bulunmadığı zamanlarda vekâlet etmek.</w:t>
            </w:r>
          </w:p>
          <w:p w:rsidR="00D965BF" w:rsidRDefault="00D965BF" w:rsidP="00D965BF"/>
          <w:p w:rsidR="001329B4" w:rsidRDefault="001329B4" w:rsidP="00D965BF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5923A9" w:rsidRDefault="005923A9" w:rsidP="005923A9">
            <w:r>
              <w:t xml:space="preserve">• Öğrenci İşleri, Öğrenci Disiplin İşlemleri, Dersliklerin Kullanımı, Ders Programı ile ilgili işlemler, Öğrenci temsilciliği ile ilgili işlemler, bina güvenliği, kütüphane, bilişim dersliği, laboratuvar, akıllı tahta ve </w:t>
            </w:r>
            <w:proofErr w:type="gramStart"/>
            <w:r>
              <w:t>projeksiyonlarla</w:t>
            </w:r>
            <w:proofErr w:type="gramEnd"/>
            <w:r>
              <w:t xml:space="preserve"> ilgili işlemler, öğrenci bursları ver yardımları, öğrenci staj işlemleri ve ilgili okullarla yazışmalar, yetenek sınavları ile ilgili işlemler, yeni bölüm açma işlemler.</w:t>
            </w:r>
          </w:p>
          <w:p w:rsidR="00ED11FF" w:rsidRDefault="00ED11FF" w:rsidP="001329B4">
            <w:r>
              <w:t xml:space="preserve">• Fakülte değerlendirme ve kalite geliştirme çalışmalarını yürütür </w:t>
            </w:r>
          </w:p>
          <w:p w:rsidR="00ED11FF" w:rsidRDefault="00ED11FF" w:rsidP="001329B4">
            <w:r>
              <w:t xml:space="preserve">• Değerlendirme ve kalite geliştirme çalışmaları için standartların belirlenmesini sağlar </w:t>
            </w:r>
          </w:p>
          <w:p w:rsidR="00ED11FF" w:rsidRDefault="00ED11FF" w:rsidP="001329B4">
            <w:r>
              <w:t xml:space="preserve">• Değerlendirme ve kalite geliştirme çalışmaları için kurulların oluşturulmasını ve çalışmalarını sağlar </w:t>
            </w:r>
          </w:p>
          <w:p w:rsidR="00ED11FF" w:rsidRDefault="00ED11FF" w:rsidP="001329B4">
            <w:r>
              <w:t xml:space="preserve">• Değerlendirme ve kalite geliştirme çalışmalarının yıllık raporlarını hazırlar ve Dekanlığa sunar </w:t>
            </w:r>
          </w:p>
          <w:p w:rsidR="00ED11FF" w:rsidRDefault="00ED11FF" w:rsidP="001329B4">
            <w:r>
              <w:t xml:space="preserve">• Fakültede yürütülen programların çıktı yeterliliklerinin belirlenmesini sağlar </w:t>
            </w:r>
          </w:p>
          <w:p w:rsidR="00ED11FF" w:rsidRDefault="00ED11FF" w:rsidP="001329B4">
            <w:r>
              <w:t xml:space="preserve">• Fakültenin öz değerlendirme raporunu hazırlar </w:t>
            </w:r>
          </w:p>
          <w:p w:rsidR="00ED11FF" w:rsidRDefault="00ED11FF" w:rsidP="001329B4">
            <w:r>
              <w:t xml:space="preserve">• Fakültenin stratejik planını hazırlar </w:t>
            </w:r>
          </w:p>
          <w:p w:rsidR="00ED11FF" w:rsidRDefault="00ED11FF" w:rsidP="001329B4">
            <w:r>
              <w:t xml:space="preserve">• Belirlenen standartların kalitesinin geliştirilmesini sağlar </w:t>
            </w:r>
          </w:p>
          <w:p w:rsidR="00ED11FF" w:rsidRDefault="00ED11FF" w:rsidP="001329B4">
            <w:r>
              <w:t xml:space="preserve">• Fakültemizdeki programların akredite edilmesi için gerekli çalışmaları yapar </w:t>
            </w:r>
          </w:p>
          <w:p w:rsidR="00ED11FF" w:rsidRDefault="00ED11FF" w:rsidP="001329B4">
            <w:r>
              <w:t xml:space="preserve">• Fakültemizdeki programların akredite edilmesi için gelen Akreditasyon ziyaret ekibinin programını hazırlar ve yürütür </w:t>
            </w:r>
          </w:p>
          <w:p w:rsidR="00ED11FF" w:rsidRDefault="00ED11FF" w:rsidP="001329B4">
            <w:r>
              <w:t xml:space="preserve">• Dilek ve öneri kutularının düzenli olarak açılmasını ve değerlendirmesini yapar </w:t>
            </w:r>
          </w:p>
          <w:p w:rsidR="00ED11FF" w:rsidRDefault="00ED11FF" w:rsidP="001329B4">
            <w:r>
              <w:t>• Her eğitim-öğretim yılı sonunda yapılacak olan Akademik Genel Kurul sunularını hazırla</w:t>
            </w:r>
            <w:r w:rsidR="00A36B58">
              <w:t>mak</w:t>
            </w:r>
            <w:r>
              <w:t xml:space="preserve"> </w:t>
            </w:r>
          </w:p>
          <w:p w:rsidR="00ED11FF" w:rsidRDefault="00ED11FF" w:rsidP="001329B4">
            <w:r>
              <w:t xml:space="preserve">• Fakültede öğretim üyeleri tarafından yürütülen projeleri takip eder </w:t>
            </w:r>
          </w:p>
          <w:p w:rsidR="00ED11FF" w:rsidRDefault="00ED11FF" w:rsidP="001329B4">
            <w:r>
              <w:t xml:space="preserve">• Dekanın görev alanı ile ilgili vereceği diğer işleri yapar </w:t>
            </w:r>
          </w:p>
          <w:p w:rsidR="00ED11FF" w:rsidRDefault="00ED11FF" w:rsidP="001329B4">
            <w:r>
              <w:t xml:space="preserve">• Dekan olmadığı zamanlarda Dekanlığa vekâlet eder </w:t>
            </w:r>
          </w:p>
          <w:p w:rsidR="00ED11FF" w:rsidRDefault="00ED11FF" w:rsidP="001329B4">
            <w:r>
              <w:t xml:space="preserve">• Yukarıda belirtilen görev ve sorumlulukları gerçekleştirme yetkisine sahip olmak </w:t>
            </w:r>
          </w:p>
          <w:p w:rsidR="00ED11FF" w:rsidRDefault="00ED11FF" w:rsidP="001329B4">
            <w:r>
              <w:t xml:space="preserve">• Faaliyetlerin gerçekleştirilmesi için gerekli araç ve gereci kullanabilmek </w:t>
            </w:r>
          </w:p>
          <w:p w:rsidR="00ED11FF" w:rsidRDefault="00A36B58" w:rsidP="001329B4">
            <w:r>
              <w:t xml:space="preserve">• Harran </w:t>
            </w:r>
            <w:r w:rsidR="00ED11FF">
              <w:t xml:space="preserve">Üniversitesi’nin temsil yetkisini kullanmak </w:t>
            </w:r>
          </w:p>
          <w:p w:rsidR="00ED11FF" w:rsidRDefault="00ED11FF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451A01" w:rsidP="00CA17D5">
            <w:pPr>
              <w:rPr>
                <w:rFonts w:ascii="Times New Roman" w:hAnsi="Times New Roman"/>
                <w:szCs w:val="20"/>
              </w:rPr>
            </w:pPr>
            <w:r>
              <w:t>• 657 Sayılı Devlet Memurları Kanunu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1A2B49">
      <w:headerReference w:type="default" r:id="rId7"/>
      <w:footerReference w:type="default" r:id="rId8"/>
      <w:pgSz w:w="12472" w:h="16781"/>
      <w:pgMar w:top="720" w:right="851" w:bottom="244" w:left="851" w:header="113" w:footer="1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AF" w:rsidRDefault="00B547AF" w:rsidP="002B2BC7">
      <w:r>
        <w:separator/>
      </w:r>
    </w:p>
  </w:endnote>
  <w:endnote w:type="continuationSeparator" w:id="0">
    <w:p w:rsidR="00B547AF" w:rsidRDefault="00B547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CF" w:rsidRDefault="00D225CF" w:rsidP="00D225CF">
    <w:pPr>
      <w:pStyle w:val="Altbilgi"/>
    </w:pPr>
  </w:p>
  <w:tbl>
    <w:tblPr>
      <w:tblStyle w:val="TabloKlavuzu"/>
      <w:tblpPr w:leftFromText="141" w:rightFromText="141" w:vertAnchor="text" w:horzAnchor="margin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A2B49" w:rsidTr="00C2238F">
      <w:trPr>
        <w:trHeight w:val="415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2B49" w:rsidTr="00C2238F">
      <w:trPr>
        <w:trHeight w:val="292"/>
      </w:trPr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2B49" w:rsidRDefault="001A2B49" w:rsidP="001A2B49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2B49" w:rsidRDefault="001A2B49" w:rsidP="001A2B49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A2B49" w:rsidRDefault="001A2B49" w:rsidP="00D225CF">
    <w:pPr>
      <w:pStyle w:val="Altbilgi"/>
    </w:pPr>
  </w:p>
  <w:p w:rsidR="00D225CF" w:rsidRDefault="00D225CF" w:rsidP="00D225C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AF" w:rsidRDefault="00B547AF" w:rsidP="002B2BC7">
      <w:r>
        <w:separator/>
      </w:r>
    </w:p>
  </w:footnote>
  <w:footnote w:type="continuationSeparator" w:id="0">
    <w:p w:rsidR="00B547AF" w:rsidRDefault="00B547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A05385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DEKAN </w:t>
          </w:r>
          <w:r w:rsidR="00124DBF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YARDIMCISI </w:t>
          </w: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A2B4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24DBF"/>
    <w:rsid w:val="001329B4"/>
    <w:rsid w:val="001725C7"/>
    <w:rsid w:val="00197A6A"/>
    <w:rsid w:val="001A2B49"/>
    <w:rsid w:val="001A3570"/>
    <w:rsid w:val="001D7A35"/>
    <w:rsid w:val="002752C1"/>
    <w:rsid w:val="002B2BC7"/>
    <w:rsid w:val="002C519C"/>
    <w:rsid w:val="002E7116"/>
    <w:rsid w:val="003148C0"/>
    <w:rsid w:val="003170FC"/>
    <w:rsid w:val="0032774E"/>
    <w:rsid w:val="00367D98"/>
    <w:rsid w:val="003808A0"/>
    <w:rsid w:val="00386DF4"/>
    <w:rsid w:val="003928B5"/>
    <w:rsid w:val="003B6A63"/>
    <w:rsid w:val="00407A6D"/>
    <w:rsid w:val="0042577E"/>
    <w:rsid w:val="00451A01"/>
    <w:rsid w:val="00457870"/>
    <w:rsid w:val="004D3D65"/>
    <w:rsid w:val="004E56AA"/>
    <w:rsid w:val="0058377F"/>
    <w:rsid w:val="005923A9"/>
    <w:rsid w:val="005B5B35"/>
    <w:rsid w:val="005D5A18"/>
    <w:rsid w:val="00617749"/>
    <w:rsid w:val="0062475F"/>
    <w:rsid w:val="00634270"/>
    <w:rsid w:val="0067007B"/>
    <w:rsid w:val="006934C2"/>
    <w:rsid w:val="00745301"/>
    <w:rsid w:val="00747EAF"/>
    <w:rsid w:val="00750A60"/>
    <w:rsid w:val="00757A3B"/>
    <w:rsid w:val="007642B5"/>
    <w:rsid w:val="00775EF7"/>
    <w:rsid w:val="007A4784"/>
    <w:rsid w:val="007A491B"/>
    <w:rsid w:val="00806EC0"/>
    <w:rsid w:val="00873AE1"/>
    <w:rsid w:val="00877F08"/>
    <w:rsid w:val="008F135C"/>
    <w:rsid w:val="00910763"/>
    <w:rsid w:val="0092731F"/>
    <w:rsid w:val="0093355E"/>
    <w:rsid w:val="009E0FD7"/>
    <w:rsid w:val="00A05385"/>
    <w:rsid w:val="00A36B58"/>
    <w:rsid w:val="00A866F1"/>
    <w:rsid w:val="00AC3375"/>
    <w:rsid w:val="00B02952"/>
    <w:rsid w:val="00B31A6E"/>
    <w:rsid w:val="00B45D14"/>
    <w:rsid w:val="00B547AF"/>
    <w:rsid w:val="00C816B4"/>
    <w:rsid w:val="00CA17D5"/>
    <w:rsid w:val="00CA38DD"/>
    <w:rsid w:val="00CF2E76"/>
    <w:rsid w:val="00D225CF"/>
    <w:rsid w:val="00D425A6"/>
    <w:rsid w:val="00D965BF"/>
    <w:rsid w:val="00DA07A3"/>
    <w:rsid w:val="00DA2494"/>
    <w:rsid w:val="00DC29D5"/>
    <w:rsid w:val="00DF6798"/>
    <w:rsid w:val="00E17654"/>
    <w:rsid w:val="00E5606A"/>
    <w:rsid w:val="00E85595"/>
    <w:rsid w:val="00E94A40"/>
    <w:rsid w:val="00ED11F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2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apa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Arş. Gör. Gurkan CETIN</cp:lastModifiedBy>
  <cp:revision>24</cp:revision>
  <cp:lastPrinted>2021-05-21T10:59:00Z</cp:lastPrinted>
  <dcterms:created xsi:type="dcterms:W3CDTF">2021-05-01T16:01:00Z</dcterms:created>
  <dcterms:modified xsi:type="dcterms:W3CDTF">2021-11-13T11:40:00Z</dcterms:modified>
</cp:coreProperties>
</file>